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11" w:rsidRDefault="00585911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28" w:rsidRPr="00363D28" w:rsidRDefault="00363D28" w:rsidP="00363D28">
      <w:pPr>
        <w:spacing w:after="0" w:line="360" w:lineRule="auto"/>
        <w:ind w:firstLine="709"/>
        <w:jc w:val="center"/>
        <w:rPr>
          <w:sz w:val="28"/>
          <w:szCs w:val="28"/>
        </w:rPr>
      </w:pPr>
      <w:r w:rsidRPr="00363D28">
        <w:rPr>
          <w:rFonts w:ascii="Times New Roman" w:hAnsi="Times New Roman" w:cs="Times New Roman"/>
          <w:b/>
          <w:sz w:val="28"/>
          <w:szCs w:val="28"/>
        </w:rPr>
        <w:t>Электронные государственные услуги Росреестра</w:t>
      </w: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63D28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граждане и юридические лица хотят получать </w:t>
      </w:r>
      <w:r w:rsidRPr="0036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услуги без хождения по различным инстанциям и в максимально короткие сроки. Все это возможно благодаря современным информационным технологиям и электронным сервисам.</w:t>
      </w: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таких современных сервисов </w:t>
      </w:r>
      <w:r w:rsidRPr="00363D28">
        <w:rPr>
          <w:rFonts w:ascii="Times New Roman" w:hAnsi="Times New Roman" w:cs="Times New Roman"/>
          <w:color w:val="000000"/>
          <w:sz w:val="28"/>
          <w:szCs w:val="28"/>
        </w:rPr>
        <w:t>является «Личный кабинет правообладателя».</w:t>
      </w: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D28">
        <w:rPr>
          <w:rFonts w:ascii="Times New Roman" w:hAnsi="Times New Roman" w:cs="Times New Roman"/>
          <w:color w:val="000000"/>
          <w:sz w:val="28"/>
          <w:szCs w:val="28"/>
        </w:rPr>
        <w:t>Сервис Росреестра «Личный кабинет правообладателя» позволяет гражданам не только увидеть информацию о своей недвижимости, но и получать выписки и различные уведомления, направлять запросы и заявления о предоставлении сведений, содержащихся в ЕГРН, а также осуществлять запись на прием.</w:t>
      </w:r>
    </w:p>
    <w:p w:rsidR="00C5070B" w:rsidRPr="00363D28" w:rsidRDefault="00C5070B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sz w:val="28"/>
          <w:szCs w:val="28"/>
        </w:rPr>
        <w:t xml:space="preserve">Электронные услуги доступны не только для физических и юридических лиц, а также для органов государственной власти. </w:t>
      </w:r>
      <w:r w:rsidRPr="0036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может быть, как правообладатель, так и его представитель, а также нотариус. </w:t>
      </w: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D2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Росреестра </w: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fldChar w:fldCharType="begin"/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 xml:space="preserve"> 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HYPERLINK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 xml:space="preserve"> "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http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>://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www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>.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rosreestr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>.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gov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>.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ru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>/" \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instrText>h</w:instrText>
      </w:r>
      <w:r w:rsidR="00B605A9" w:rsidRPr="00C5070B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instrText xml:space="preserve"> </w:instrText>
      </w:r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fldChar w:fldCharType="separate"/>
      </w:r>
      <w:proofErr w:type="spellStart"/>
      <w:r w:rsidRPr="00363D28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rosreestr</w:t>
      </w:r>
      <w:proofErr w:type="spellEnd"/>
      <w:r w:rsidRPr="00363D28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363D28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363D28"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363D28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B605A9"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en-US"/>
        </w:rPr>
        <w:fldChar w:fldCharType="end"/>
      </w:r>
      <w:r w:rsidRPr="00363D28">
        <w:rPr>
          <w:rFonts w:ascii="Times New Roman" w:hAnsi="Times New Roman" w:cs="Times New Roman"/>
          <w:color w:val="000000"/>
          <w:sz w:val="28"/>
          <w:szCs w:val="28"/>
        </w:rPr>
        <w:t xml:space="preserve"> даны пошаговые инструкции, а также описаны способы получения каждой услуги, ее сроки и стоимость.</w:t>
      </w: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Georgia;Times New Roman;Times;s" w:hAnsi="Georgia;Times New Roman;Times;s" w:cs="Times New Roman"/>
          <w:color w:val="212121"/>
          <w:sz w:val="28"/>
          <w:szCs w:val="28"/>
        </w:rPr>
      </w:pPr>
    </w:p>
    <w:p w:rsidR="00363D28" w:rsidRPr="00363D28" w:rsidRDefault="00363D28" w:rsidP="0036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i/>
          <w:color w:val="000000"/>
          <w:sz w:val="28"/>
          <w:szCs w:val="28"/>
        </w:rPr>
        <w:t>«На сегодняшний день</w:t>
      </w:r>
      <w:r w:rsidRPr="00363D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получить государственные услуги становится все удобнее благодаря использованию электронных сервисов. Реализация электронных услуг способствует дальнейшему развитию процесса цифровой трансформации Росреестра в интересах заявителей</w:t>
      </w:r>
      <w:r w:rsidRPr="00363D28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Pr="00363D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363D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отмечает </w:t>
      </w:r>
      <w:r w:rsidRPr="00363D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r w:rsidRPr="0036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руководителя Управления</w:t>
      </w:r>
      <w:r w:rsidRPr="0036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Дмитрий </w:t>
      </w:r>
      <w:proofErr w:type="spellStart"/>
      <w:r w:rsidRPr="00363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Бабайцев</w:t>
      </w:r>
      <w:proofErr w:type="spellEnd"/>
      <w:r w:rsidRPr="00363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853C2C" w:rsidRPr="00363D28" w:rsidRDefault="00853C2C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7C" w:rsidRPr="00363D28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63D28">
        <w:rPr>
          <w:rFonts w:ascii="Times New Roman" w:hAnsi="Times New Roman" w:cs="Times New Roman"/>
          <w:sz w:val="28"/>
          <w:szCs w:val="28"/>
        </w:rPr>
        <w:t>,</w:t>
      </w:r>
    </w:p>
    <w:p w:rsidR="00B941F2" w:rsidRPr="00363D28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63D28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363D28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D28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363D28">
        <w:rPr>
          <w:rFonts w:ascii="Times New Roman" w:hAnsi="Times New Roman" w:cs="Times New Roman"/>
          <w:sz w:val="28"/>
          <w:szCs w:val="28"/>
        </w:rPr>
        <w:t>: +7(</w:t>
      </w:r>
      <w:r w:rsidR="0000148D" w:rsidRPr="00363D28">
        <w:rPr>
          <w:rFonts w:ascii="Times New Roman" w:hAnsi="Times New Roman" w:cs="Times New Roman"/>
          <w:sz w:val="28"/>
          <w:szCs w:val="28"/>
        </w:rPr>
        <w:t>937</w:t>
      </w:r>
      <w:r w:rsidRPr="00363D28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363D28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363D28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63D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3D28">
        <w:rPr>
          <w:rFonts w:ascii="Times New Roman" w:hAnsi="Times New Roman" w:cs="Times New Roman"/>
          <w:sz w:val="28"/>
          <w:szCs w:val="28"/>
        </w:rPr>
        <w:t>-</w:t>
      </w:r>
      <w:r w:rsidRPr="00363D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3D28">
        <w:rPr>
          <w:rFonts w:ascii="Times New Roman" w:hAnsi="Times New Roman" w:cs="Times New Roman"/>
          <w:sz w:val="28"/>
          <w:szCs w:val="28"/>
        </w:rPr>
        <w:t xml:space="preserve">: </w: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file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:///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:\\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Users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\\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ivanova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o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\\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Downloads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\\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zab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j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@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34.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rosreestr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605A9" w:rsidRPr="00C5070B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  <w:lang w:val="en-US"/>
        </w:rPr>
        <w:t>zab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  <w:lang w:val="en-US"/>
        </w:rPr>
        <w:t>j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</w:rPr>
        <w:t>@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  <w:lang w:val="en-US"/>
        </w:rPr>
        <w:t>r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</w:rPr>
        <w:t>34.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  <w:lang w:val="en-US"/>
        </w:rPr>
        <w:t>rosreestr</w:t>
      </w:r>
      <w:r w:rsidR="00155BF4" w:rsidRPr="00363D28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="00155BF4" w:rsidRPr="00363D28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05A9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sectPr w:rsidR="009A3D8F" w:rsidRPr="00363D28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;Times New Roman;Times;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3D28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05A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070B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796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38</cp:revision>
  <cp:lastPrinted>2025-04-10T12:40:00Z</cp:lastPrinted>
  <dcterms:created xsi:type="dcterms:W3CDTF">2025-03-26T10:14:00Z</dcterms:created>
  <dcterms:modified xsi:type="dcterms:W3CDTF">2025-05-05T13:19:00Z</dcterms:modified>
</cp:coreProperties>
</file>