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98B" w:rsidRDefault="003F298B" w:rsidP="003F298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3F298B" w:rsidRPr="00D84C49" w:rsidRDefault="003F298B" w:rsidP="003F2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C49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3F298B" w:rsidRPr="00D84C49" w:rsidRDefault="003F298B" w:rsidP="003F2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C49">
        <w:rPr>
          <w:rFonts w:ascii="Times New Roman" w:hAnsi="Times New Roman" w:cs="Times New Roman"/>
          <w:b/>
          <w:sz w:val="24"/>
          <w:szCs w:val="24"/>
        </w:rPr>
        <w:t>ИЛЬИЧЕВСКОГО СЕЛЬСКОГО ПОСЕЛЕНИЯ</w:t>
      </w:r>
    </w:p>
    <w:p w:rsidR="003F298B" w:rsidRPr="00D84C49" w:rsidRDefault="003F298B" w:rsidP="003F2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C49">
        <w:rPr>
          <w:rFonts w:ascii="Times New Roman" w:hAnsi="Times New Roman" w:cs="Times New Roman"/>
          <w:b/>
          <w:sz w:val="24"/>
          <w:szCs w:val="24"/>
        </w:rPr>
        <w:t>НИКОЛАЕВСКОГО МУНИЦИПАЛЬНОГО РАЙОНА</w:t>
      </w:r>
    </w:p>
    <w:p w:rsidR="003F298B" w:rsidRPr="00D84C49" w:rsidRDefault="003F298B" w:rsidP="003F2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C49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3F298B" w:rsidRDefault="003F298B" w:rsidP="003F2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C4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F298B" w:rsidRDefault="003F298B" w:rsidP="003F298B">
      <w:pPr>
        <w:rPr>
          <w:rFonts w:ascii="Times New Roman" w:hAnsi="Times New Roman" w:cs="Times New Roman"/>
          <w:sz w:val="24"/>
          <w:szCs w:val="24"/>
        </w:rPr>
      </w:pPr>
    </w:p>
    <w:p w:rsidR="003F298B" w:rsidRDefault="003F298B" w:rsidP="003F298B">
      <w:pPr>
        <w:shd w:val="clear" w:color="auto" w:fill="FFFFFF"/>
        <w:tabs>
          <w:tab w:val="center" w:pos="4677"/>
        </w:tabs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От 22.12.2025 </w:t>
      </w:r>
      <w:r w:rsidR="002A1C00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г</w:t>
      </w:r>
      <w:bookmarkStart w:id="0" w:name="_GoBack"/>
      <w:bookmarkEnd w:id="0"/>
      <w:r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ab/>
        <w:t>№164</w:t>
      </w:r>
    </w:p>
    <w:p w:rsidR="003F298B" w:rsidRDefault="003F298B" w:rsidP="003F298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3F298B" w:rsidRPr="003F298B" w:rsidRDefault="003F298B" w:rsidP="003F29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3F298B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Об утверждении Положения об увековечении памяти</w:t>
      </w:r>
    </w:p>
    <w:p w:rsidR="003F298B" w:rsidRPr="003F298B" w:rsidRDefault="003F298B" w:rsidP="003F29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3F298B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жертв геноцида советского народа Великой Отечественной</w:t>
      </w:r>
    </w:p>
    <w:p w:rsidR="003F298B" w:rsidRPr="003F298B" w:rsidRDefault="003F298B" w:rsidP="003F29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3F298B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войны 1941-1945 годов на территории 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Ильичевского</w:t>
      </w:r>
      <w:r w:rsidRPr="003F298B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 сельского</w:t>
      </w:r>
    </w:p>
    <w:p w:rsidR="003F298B" w:rsidRPr="003F298B" w:rsidRDefault="003F298B" w:rsidP="003F29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3F298B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поселения 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Николаевского</w:t>
      </w:r>
      <w:r w:rsidRPr="003F298B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 муниципального района</w:t>
      </w:r>
    </w:p>
    <w:p w:rsidR="003F298B" w:rsidRPr="003F298B" w:rsidRDefault="003F298B" w:rsidP="003F29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3F298B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Волгоградской области</w:t>
      </w:r>
    </w:p>
    <w:p w:rsidR="003F298B" w:rsidRPr="003F298B" w:rsidRDefault="003F298B" w:rsidP="003F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F298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 соответствии с Федеральным законом от 06 октября 2003 года № 131-ФЗ</w:t>
      </w:r>
    </w:p>
    <w:p w:rsidR="003F298B" w:rsidRPr="003F298B" w:rsidRDefault="003F298B" w:rsidP="003F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F298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«Об общих принципах организации местного самоуправления в Российской</w:t>
      </w:r>
    </w:p>
    <w:p w:rsidR="003F298B" w:rsidRPr="003F298B" w:rsidRDefault="003F298B" w:rsidP="003F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F298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Федерации», Федеральным законом от 21.04.2025 № 74-ФЗ «Об увековечении</w:t>
      </w:r>
    </w:p>
    <w:p w:rsidR="003F298B" w:rsidRPr="003F298B" w:rsidRDefault="003F298B" w:rsidP="003F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F298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памяти жертв геноцида советского народа в период Великой Отечественной войны</w:t>
      </w:r>
    </w:p>
    <w:p w:rsidR="003F298B" w:rsidRPr="003F298B" w:rsidRDefault="003F298B" w:rsidP="003F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F298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1941-1945 годов», в целях увековечения памяти жертв геноцида советского народа</w:t>
      </w:r>
    </w:p>
    <w:p w:rsidR="003F298B" w:rsidRPr="003F298B" w:rsidRDefault="003F298B" w:rsidP="003F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F298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в период Великой Отечественной войны, администрация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Ильичевского</w:t>
      </w:r>
      <w:r w:rsidRPr="003F298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сельского</w:t>
      </w:r>
    </w:p>
    <w:p w:rsidR="003F298B" w:rsidRPr="003F298B" w:rsidRDefault="003F298B" w:rsidP="003F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F298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поселения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Николаевского</w:t>
      </w:r>
      <w:r w:rsidRPr="003F298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муниципального района Волгоградской области</w:t>
      </w:r>
    </w:p>
    <w:p w:rsidR="003F298B" w:rsidRPr="003F298B" w:rsidRDefault="003F298B" w:rsidP="003F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F298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постановляет:</w:t>
      </w:r>
    </w:p>
    <w:p w:rsidR="003F298B" w:rsidRPr="003F298B" w:rsidRDefault="003F298B" w:rsidP="003F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3F298B" w:rsidRPr="003F298B" w:rsidRDefault="003F298B" w:rsidP="003F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F298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 Утвердить Положение об увековечении памяти жертв геноцида советского</w:t>
      </w:r>
    </w:p>
    <w:p w:rsidR="003F298B" w:rsidRPr="003F298B" w:rsidRDefault="003F298B" w:rsidP="003F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F298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народа в период Великой Отечественной войны 1941-1945 годов на территории</w:t>
      </w:r>
    </w:p>
    <w:p w:rsidR="003F298B" w:rsidRPr="003F298B" w:rsidRDefault="003F298B" w:rsidP="003F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Ильичевского</w:t>
      </w:r>
      <w:r w:rsidRPr="003F298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Николаевского</w:t>
      </w:r>
      <w:r w:rsidRPr="003F298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муниципального района</w:t>
      </w:r>
    </w:p>
    <w:p w:rsidR="003F298B" w:rsidRPr="003F298B" w:rsidRDefault="003F298B" w:rsidP="003F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F298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Волгоградской области согласно </w:t>
      </w:r>
      <w:proofErr w:type="gramStart"/>
      <w:r w:rsidRPr="003F298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приложению</w:t>
      </w:r>
      <w:proofErr w:type="gramEnd"/>
      <w:r w:rsidRPr="003F298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к настоящему постановлению.</w:t>
      </w:r>
    </w:p>
    <w:p w:rsidR="003F298B" w:rsidRPr="003F298B" w:rsidRDefault="003F298B" w:rsidP="003F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3F298B" w:rsidRPr="003F298B" w:rsidRDefault="003F298B" w:rsidP="003F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F298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 Настоящее постановление подлежит размещению на официальном</w:t>
      </w:r>
    </w:p>
    <w:p w:rsidR="003F298B" w:rsidRPr="003F298B" w:rsidRDefault="003F298B" w:rsidP="003F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F298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Интернет-сайте Администрации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Ильичевского</w:t>
      </w:r>
      <w:r w:rsidRPr="003F298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сельского поселения.</w:t>
      </w:r>
    </w:p>
    <w:p w:rsidR="003F298B" w:rsidRPr="003F298B" w:rsidRDefault="003F298B" w:rsidP="003F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3F298B" w:rsidRPr="003F298B" w:rsidRDefault="003F298B" w:rsidP="003F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F298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 Постановление вступает в силу с 01.01.2026 года.</w:t>
      </w:r>
    </w:p>
    <w:p w:rsidR="003F298B" w:rsidRPr="003F298B" w:rsidRDefault="003F298B" w:rsidP="003F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3F298B" w:rsidRPr="003F298B" w:rsidRDefault="003F298B" w:rsidP="003F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F298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 Контроль за исполнением настоящего постановления оставляю за собой.</w:t>
      </w:r>
    </w:p>
    <w:p w:rsidR="003F298B" w:rsidRPr="003F298B" w:rsidRDefault="003F298B" w:rsidP="003F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3F298B" w:rsidRPr="003F298B" w:rsidRDefault="003F298B" w:rsidP="003F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3F298B" w:rsidRPr="003F298B" w:rsidRDefault="003F298B" w:rsidP="003F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3F298B" w:rsidRPr="003F298B" w:rsidRDefault="003F298B" w:rsidP="003F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3F298B" w:rsidRPr="003F298B" w:rsidRDefault="003F298B" w:rsidP="003F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3F298B" w:rsidRDefault="003F298B" w:rsidP="003F2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Глава Ильичевского</w:t>
      </w:r>
    </w:p>
    <w:p w:rsidR="003F298B" w:rsidRPr="003F298B" w:rsidRDefault="003F298B" w:rsidP="003F298B">
      <w:pPr>
        <w:shd w:val="clear" w:color="auto" w:fill="FFFFFF"/>
        <w:tabs>
          <w:tab w:val="left" w:pos="6195"/>
        </w:tabs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ab/>
        <w:t>Е.В. Булатов</w:t>
      </w:r>
    </w:p>
    <w:p w:rsidR="008479EA" w:rsidRDefault="008479EA">
      <w:pPr>
        <w:rPr>
          <w:rFonts w:ascii="Times New Roman" w:hAnsi="Times New Roman" w:cs="Times New Roman"/>
          <w:sz w:val="24"/>
          <w:szCs w:val="24"/>
        </w:rPr>
      </w:pPr>
    </w:p>
    <w:p w:rsidR="003F298B" w:rsidRDefault="003F298B">
      <w:pPr>
        <w:rPr>
          <w:rFonts w:ascii="Times New Roman" w:hAnsi="Times New Roman" w:cs="Times New Roman"/>
          <w:sz w:val="24"/>
          <w:szCs w:val="24"/>
        </w:rPr>
      </w:pPr>
    </w:p>
    <w:p w:rsidR="003F298B" w:rsidRDefault="003F298B">
      <w:pPr>
        <w:rPr>
          <w:rFonts w:ascii="Times New Roman" w:hAnsi="Times New Roman" w:cs="Times New Roman"/>
          <w:sz w:val="24"/>
          <w:szCs w:val="24"/>
        </w:rPr>
      </w:pPr>
    </w:p>
    <w:p w:rsidR="003F298B" w:rsidRDefault="003F298B">
      <w:pPr>
        <w:rPr>
          <w:rFonts w:ascii="Times New Roman" w:hAnsi="Times New Roman" w:cs="Times New Roman"/>
          <w:sz w:val="24"/>
          <w:szCs w:val="24"/>
        </w:rPr>
      </w:pPr>
    </w:p>
    <w:p w:rsidR="003F298B" w:rsidRDefault="003F298B">
      <w:pPr>
        <w:rPr>
          <w:rFonts w:ascii="Times New Roman" w:hAnsi="Times New Roman" w:cs="Times New Roman"/>
          <w:sz w:val="24"/>
          <w:szCs w:val="24"/>
        </w:rPr>
      </w:pPr>
    </w:p>
    <w:p w:rsidR="003F298B" w:rsidRDefault="003F298B">
      <w:pPr>
        <w:rPr>
          <w:rFonts w:ascii="Times New Roman" w:hAnsi="Times New Roman" w:cs="Times New Roman"/>
          <w:sz w:val="24"/>
          <w:szCs w:val="24"/>
        </w:rPr>
      </w:pPr>
    </w:p>
    <w:p w:rsidR="003F298B" w:rsidRPr="002A1C00" w:rsidRDefault="003F298B" w:rsidP="002A1C00">
      <w:pPr>
        <w:tabs>
          <w:tab w:val="left" w:pos="74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A1C00">
        <w:rPr>
          <w:rFonts w:ascii="Times New Roman" w:hAnsi="Times New Roman" w:cs="Times New Roman"/>
          <w:sz w:val="24"/>
          <w:szCs w:val="24"/>
        </w:rPr>
        <w:t>Утверждено</w:t>
      </w:r>
    </w:p>
    <w:p w:rsidR="003F298B" w:rsidRPr="002A1C00" w:rsidRDefault="003F298B" w:rsidP="002A1C0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3F298B" w:rsidRPr="002A1C00" w:rsidRDefault="002A1C00" w:rsidP="002A1C0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Ильичевского</w:t>
      </w:r>
      <w:r w:rsidR="003F298B" w:rsidRPr="002A1C0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3F298B" w:rsidRPr="002A1C00" w:rsidRDefault="002A1C00" w:rsidP="002A1C0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Николаевского</w:t>
      </w:r>
      <w:r w:rsidR="003F298B" w:rsidRPr="002A1C0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F298B" w:rsidRPr="002A1C00" w:rsidRDefault="003F298B" w:rsidP="002A1C0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3F298B" w:rsidRPr="002A1C00" w:rsidRDefault="003F298B" w:rsidP="002A1C0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 xml:space="preserve">от </w:t>
      </w:r>
      <w:r w:rsidRPr="002A1C00">
        <w:rPr>
          <w:rFonts w:ascii="Times New Roman" w:hAnsi="Times New Roman" w:cs="Times New Roman"/>
          <w:sz w:val="24"/>
          <w:szCs w:val="24"/>
        </w:rPr>
        <w:t>22.12</w:t>
      </w:r>
      <w:r w:rsidRPr="002A1C00">
        <w:rPr>
          <w:rFonts w:ascii="Times New Roman" w:hAnsi="Times New Roman" w:cs="Times New Roman"/>
          <w:sz w:val="24"/>
          <w:szCs w:val="24"/>
        </w:rPr>
        <w:t xml:space="preserve">.2025г. № </w:t>
      </w:r>
      <w:r w:rsidRPr="002A1C00">
        <w:rPr>
          <w:rFonts w:ascii="Times New Roman" w:hAnsi="Times New Roman" w:cs="Times New Roman"/>
          <w:sz w:val="24"/>
          <w:szCs w:val="24"/>
        </w:rPr>
        <w:t>164</w:t>
      </w:r>
    </w:p>
    <w:p w:rsidR="003F298B" w:rsidRPr="002A1C00" w:rsidRDefault="003F298B" w:rsidP="002A1C00">
      <w:pPr>
        <w:tabs>
          <w:tab w:val="left" w:pos="34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ab/>
        <w:t>ПОЛОЖЕНИЕ</w:t>
      </w:r>
    </w:p>
    <w:p w:rsidR="003F298B" w:rsidRPr="002A1C00" w:rsidRDefault="003F298B" w:rsidP="002A1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00">
        <w:rPr>
          <w:rFonts w:ascii="Times New Roman" w:hAnsi="Times New Roman" w:cs="Times New Roman"/>
          <w:b/>
          <w:sz w:val="24"/>
          <w:szCs w:val="24"/>
        </w:rPr>
        <w:t>об увековечении памяти жертв геноцида советского народа в период</w:t>
      </w:r>
    </w:p>
    <w:p w:rsidR="003F298B" w:rsidRPr="002A1C00" w:rsidRDefault="003F298B" w:rsidP="002A1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00">
        <w:rPr>
          <w:rFonts w:ascii="Times New Roman" w:hAnsi="Times New Roman" w:cs="Times New Roman"/>
          <w:b/>
          <w:sz w:val="24"/>
          <w:szCs w:val="24"/>
        </w:rPr>
        <w:t>Великой Отечественной войны 1941-1945 годов на территории</w:t>
      </w:r>
    </w:p>
    <w:p w:rsidR="003F298B" w:rsidRPr="002A1C00" w:rsidRDefault="002A1C00" w:rsidP="002A1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00">
        <w:rPr>
          <w:rFonts w:ascii="Times New Roman" w:hAnsi="Times New Roman" w:cs="Times New Roman"/>
          <w:b/>
          <w:sz w:val="24"/>
          <w:szCs w:val="24"/>
        </w:rPr>
        <w:t>Ильичевского</w:t>
      </w:r>
      <w:r w:rsidR="003F298B" w:rsidRPr="002A1C0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Pr="002A1C00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="003F298B" w:rsidRPr="002A1C00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</w:p>
    <w:p w:rsidR="003F298B" w:rsidRPr="002A1C00" w:rsidRDefault="003F298B" w:rsidP="002A1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00">
        <w:rPr>
          <w:rFonts w:ascii="Times New Roman" w:hAnsi="Times New Roman" w:cs="Times New Roman"/>
          <w:b/>
          <w:sz w:val="24"/>
          <w:szCs w:val="24"/>
        </w:rPr>
        <w:t>района Волгоградской области</w:t>
      </w:r>
    </w:p>
    <w:p w:rsidR="003F298B" w:rsidRPr="002A1C00" w:rsidRDefault="003F298B" w:rsidP="002A1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00">
        <w:rPr>
          <w:rFonts w:ascii="Times New Roman" w:hAnsi="Times New Roman" w:cs="Times New Roman"/>
          <w:b/>
          <w:sz w:val="24"/>
          <w:szCs w:val="24"/>
        </w:rPr>
        <w:t>1 Общие положения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законом от 06 октября 2003 года № 131-ФЗ «Об общих принципах организации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местного самоуправления в Российской Федерации», Федеральным законом от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21.04.2025 № 74-ФЗ «Об увековечении памяти жертв геноцида советского народа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в период Великой Отечественной войны 1941-1945 годов», и определяет порядок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организации и осуществления мероприятий по увековечению памяти жертв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геноцида советского народа в период Великой Отечественной войны 1941-1945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 xml:space="preserve">годов на территории </w:t>
      </w:r>
      <w:r w:rsidR="002A1C00" w:rsidRPr="002A1C00">
        <w:rPr>
          <w:rFonts w:ascii="Times New Roman" w:hAnsi="Times New Roman" w:cs="Times New Roman"/>
          <w:sz w:val="24"/>
          <w:szCs w:val="24"/>
        </w:rPr>
        <w:t>Ильичевского</w:t>
      </w:r>
      <w:r w:rsidRPr="002A1C0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2A1C00" w:rsidRPr="002A1C00">
        <w:rPr>
          <w:rFonts w:ascii="Times New Roman" w:hAnsi="Times New Roman" w:cs="Times New Roman"/>
          <w:sz w:val="24"/>
          <w:szCs w:val="24"/>
        </w:rPr>
        <w:t>Николаевского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муниципального района Волгоградской области, в части учета, восстановления,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благоустройства, создания резервных площадей для захоронений останков жертв</w:t>
      </w:r>
    </w:p>
    <w:p w:rsidR="003F298B" w:rsidRPr="002A1C00" w:rsidRDefault="003F298B" w:rsidP="002A1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98B" w:rsidRPr="002A1C00" w:rsidRDefault="003F298B" w:rsidP="002A1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00">
        <w:rPr>
          <w:rFonts w:ascii="Times New Roman" w:hAnsi="Times New Roman" w:cs="Times New Roman"/>
          <w:b/>
          <w:sz w:val="24"/>
          <w:szCs w:val="24"/>
        </w:rPr>
        <w:t xml:space="preserve">2 Полномочия администрации </w:t>
      </w:r>
      <w:r w:rsidR="002A1C00" w:rsidRPr="002A1C00">
        <w:rPr>
          <w:rFonts w:ascii="Times New Roman" w:hAnsi="Times New Roman" w:cs="Times New Roman"/>
          <w:b/>
          <w:sz w:val="24"/>
          <w:szCs w:val="24"/>
        </w:rPr>
        <w:t>Ильичевского</w:t>
      </w:r>
      <w:r w:rsidRPr="002A1C0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3F298B" w:rsidRPr="002A1C00" w:rsidRDefault="002A1C00" w:rsidP="002A1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00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="003F298B" w:rsidRPr="002A1C0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Волгоградской области,</w:t>
      </w:r>
    </w:p>
    <w:p w:rsidR="003F298B" w:rsidRPr="002A1C00" w:rsidRDefault="003F298B" w:rsidP="002A1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00">
        <w:rPr>
          <w:rFonts w:ascii="Times New Roman" w:hAnsi="Times New Roman" w:cs="Times New Roman"/>
          <w:b/>
          <w:sz w:val="24"/>
          <w:szCs w:val="24"/>
        </w:rPr>
        <w:t>осуществляющей работу по увековечению памяти жертв геноцида</w:t>
      </w:r>
    </w:p>
    <w:p w:rsidR="003F298B" w:rsidRPr="002A1C00" w:rsidRDefault="003F298B" w:rsidP="002A1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00">
        <w:rPr>
          <w:rFonts w:ascii="Times New Roman" w:hAnsi="Times New Roman" w:cs="Times New Roman"/>
          <w:b/>
          <w:sz w:val="24"/>
          <w:szCs w:val="24"/>
        </w:rPr>
        <w:t>советского народа в период Великой Отечественной войны 1941-1945 годов</w:t>
      </w:r>
    </w:p>
    <w:p w:rsidR="003F298B" w:rsidRPr="002A1C00" w:rsidRDefault="003F298B" w:rsidP="002A1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00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2A1C00" w:rsidRPr="002A1C00">
        <w:rPr>
          <w:rFonts w:ascii="Times New Roman" w:hAnsi="Times New Roman" w:cs="Times New Roman"/>
          <w:b/>
          <w:sz w:val="24"/>
          <w:szCs w:val="24"/>
        </w:rPr>
        <w:t>Ильичевского</w:t>
      </w:r>
      <w:r w:rsidRPr="002A1C0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2A1C00" w:rsidRPr="002A1C00">
        <w:rPr>
          <w:rFonts w:ascii="Times New Roman" w:hAnsi="Times New Roman" w:cs="Times New Roman"/>
          <w:b/>
          <w:sz w:val="24"/>
          <w:szCs w:val="24"/>
        </w:rPr>
        <w:t>Николаевского</w:t>
      </w:r>
    </w:p>
    <w:p w:rsidR="003F298B" w:rsidRPr="002A1C00" w:rsidRDefault="003F298B" w:rsidP="002A1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00">
        <w:rPr>
          <w:rFonts w:ascii="Times New Roman" w:hAnsi="Times New Roman" w:cs="Times New Roman"/>
          <w:b/>
          <w:sz w:val="24"/>
          <w:szCs w:val="24"/>
        </w:rPr>
        <w:t>муниципального района Волгоградской области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2.1. Ведет государственный учет захоронений останков жертв геноцида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советского народа в соответствии со статьей 6 Федерального закона от 21.04.2025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2.2. Осуществляет мероприятия по содержанию в порядке, восстановлению и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lastRenderedPageBreak/>
        <w:t>благоустройству захоронений останков жертв геноцида советского народа, которые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 xml:space="preserve">находятся на территории </w:t>
      </w:r>
      <w:r w:rsidR="002A1C00" w:rsidRPr="002A1C00">
        <w:rPr>
          <w:rFonts w:ascii="Times New Roman" w:hAnsi="Times New Roman" w:cs="Times New Roman"/>
          <w:sz w:val="24"/>
          <w:szCs w:val="24"/>
        </w:rPr>
        <w:t>Ильичевского</w:t>
      </w:r>
      <w:r w:rsidRPr="002A1C0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2A1C00" w:rsidRPr="002A1C00">
        <w:rPr>
          <w:rFonts w:ascii="Times New Roman" w:hAnsi="Times New Roman" w:cs="Times New Roman"/>
          <w:sz w:val="24"/>
          <w:szCs w:val="24"/>
        </w:rPr>
        <w:t>Николаевского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2.3. Создают резерв площадей для новых захоронений останков жертв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2.4. Осуществляют взаимодействие с федеральным органом исполнительной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власти, уполномоченным по увековечению памяти жертв геноцида советского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народа, органами государственной власти субъектов Российской Федерации,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национальным оператором по увековечению памяти жертв геноцида советского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народа в случаях, установленных Федеральным законом от 21.04.2025 № 74-ФЗ.</w:t>
      </w:r>
    </w:p>
    <w:p w:rsidR="003F298B" w:rsidRPr="002A1C00" w:rsidRDefault="003F298B" w:rsidP="002A1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00">
        <w:rPr>
          <w:rFonts w:ascii="Times New Roman" w:hAnsi="Times New Roman" w:cs="Times New Roman"/>
          <w:b/>
          <w:sz w:val="24"/>
          <w:szCs w:val="24"/>
        </w:rPr>
        <w:t>3 Захоронения жертв геноцида советского народа в период Великой</w:t>
      </w:r>
    </w:p>
    <w:p w:rsidR="003F298B" w:rsidRPr="002A1C00" w:rsidRDefault="003F298B" w:rsidP="002A1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00">
        <w:rPr>
          <w:rFonts w:ascii="Times New Roman" w:hAnsi="Times New Roman" w:cs="Times New Roman"/>
          <w:b/>
          <w:sz w:val="24"/>
          <w:szCs w:val="24"/>
        </w:rPr>
        <w:t xml:space="preserve">Отечественной войны 1941-1945 годов на территории </w:t>
      </w:r>
      <w:r w:rsidR="002A1C00" w:rsidRPr="002A1C00">
        <w:rPr>
          <w:rFonts w:ascii="Times New Roman" w:hAnsi="Times New Roman" w:cs="Times New Roman"/>
          <w:b/>
          <w:sz w:val="24"/>
          <w:szCs w:val="24"/>
        </w:rPr>
        <w:t>Ильичевского</w:t>
      </w:r>
    </w:p>
    <w:p w:rsidR="003F298B" w:rsidRPr="002A1C00" w:rsidRDefault="003F298B" w:rsidP="002A1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00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2A1C00" w:rsidRPr="002A1C00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2A1C0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3F298B" w:rsidRPr="002A1C00" w:rsidRDefault="003F298B" w:rsidP="002A1C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3.1. Захоронениями останков жертв геноцида советского народа являются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места погребения гражданского населения и военнопленных, погибших в</w:t>
      </w:r>
      <w:r w:rsidRPr="002A1C00">
        <w:rPr>
          <w:rFonts w:ascii="Times New Roman" w:hAnsi="Times New Roman" w:cs="Times New Roman"/>
          <w:sz w:val="24"/>
          <w:szCs w:val="24"/>
        </w:rPr>
        <w:t xml:space="preserve"> </w:t>
      </w:r>
      <w:r w:rsidRPr="002A1C00">
        <w:rPr>
          <w:rFonts w:ascii="Times New Roman" w:hAnsi="Times New Roman" w:cs="Times New Roman"/>
          <w:sz w:val="24"/>
          <w:szCs w:val="24"/>
        </w:rPr>
        <w:t>результате геноцида советского народа, с находящимися на них надгробиями,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памятниками, элементами ограждения и другими мемориальными сооружениями и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объектами. К захоронениям останков жертв геноцида советского народа относятся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братские и индивидуальные могилы на общих кладбищах и вне кладбищ,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колумбарии и урны с прахом жертв геноцида советского народа.</w:t>
      </w:r>
    </w:p>
    <w:p w:rsidR="003F298B" w:rsidRPr="002A1C00" w:rsidRDefault="003F298B" w:rsidP="002A1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00">
        <w:rPr>
          <w:rFonts w:ascii="Times New Roman" w:hAnsi="Times New Roman" w:cs="Times New Roman"/>
          <w:b/>
          <w:sz w:val="24"/>
          <w:szCs w:val="24"/>
        </w:rPr>
        <w:t>4 Учет, содержание и благоустройство захоронений останков жертв</w:t>
      </w:r>
    </w:p>
    <w:p w:rsidR="003F298B" w:rsidRPr="002A1C00" w:rsidRDefault="003F298B" w:rsidP="002A1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00">
        <w:rPr>
          <w:rFonts w:ascii="Times New Roman" w:hAnsi="Times New Roman" w:cs="Times New Roman"/>
          <w:b/>
          <w:sz w:val="24"/>
          <w:szCs w:val="24"/>
        </w:rPr>
        <w:t>геноцида советского народа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4.1. Захоронения останков жертв геноцида советского народа подлежат учету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органами местного самоуправления в течение шести месяцев со дня окончания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работ по их захоронению (перезахоронению).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4.2. На каждое захоронение останков ж</w:t>
      </w:r>
      <w:r w:rsidRPr="002A1C00">
        <w:rPr>
          <w:rFonts w:ascii="Times New Roman" w:hAnsi="Times New Roman" w:cs="Times New Roman"/>
          <w:sz w:val="24"/>
          <w:szCs w:val="24"/>
        </w:rPr>
        <w:t xml:space="preserve">ертв геноцида советского народа </w:t>
      </w:r>
      <w:r w:rsidRPr="002A1C00">
        <w:rPr>
          <w:rFonts w:ascii="Times New Roman" w:hAnsi="Times New Roman" w:cs="Times New Roman"/>
          <w:sz w:val="24"/>
          <w:szCs w:val="24"/>
        </w:rPr>
        <w:t>устанавливается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 xml:space="preserve">Памятный знак и составляется паспорт. </w:t>
      </w:r>
      <w:r w:rsidRPr="002A1C00">
        <w:rPr>
          <w:rFonts w:ascii="Times New Roman" w:hAnsi="Times New Roman" w:cs="Times New Roman"/>
          <w:sz w:val="24"/>
          <w:szCs w:val="24"/>
        </w:rPr>
        <w:t>государственного учета и паспортизации захоронений ост</w:t>
      </w:r>
      <w:r w:rsidRPr="002A1C00">
        <w:rPr>
          <w:rFonts w:ascii="Times New Roman" w:hAnsi="Times New Roman" w:cs="Times New Roman"/>
          <w:sz w:val="24"/>
          <w:szCs w:val="24"/>
        </w:rPr>
        <w:t xml:space="preserve">анков жертв геноцида </w:t>
      </w:r>
      <w:r w:rsidRPr="002A1C00">
        <w:rPr>
          <w:rFonts w:ascii="Times New Roman" w:hAnsi="Times New Roman" w:cs="Times New Roman"/>
          <w:sz w:val="24"/>
          <w:szCs w:val="24"/>
        </w:rPr>
        <w:t>советского народа устанавливается фед</w:t>
      </w:r>
      <w:r w:rsidRPr="002A1C00">
        <w:rPr>
          <w:rFonts w:ascii="Times New Roman" w:hAnsi="Times New Roman" w:cs="Times New Roman"/>
          <w:sz w:val="24"/>
          <w:szCs w:val="24"/>
        </w:rPr>
        <w:t xml:space="preserve">еральным органом исполнительной </w:t>
      </w:r>
      <w:r w:rsidRPr="002A1C00">
        <w:rPr>
          <w:rFonts w:ascii="Times New Roman" w:hAnsi="Times New Roman" w:cs="Times New Roman"/>
          <w:sz w:val="24"/>
          <w:szCs w:val="24"/>
        </w:rPr>
        <w:t>власти, уполномоченным по увековечению п</w:t>
      </w:r>
      <w:r w:rsidRPr="002A1C00">
        <w:rPr>
          <w:rFonts w:ascii="Times New Roman" w:hAnsi="Times New Roman" w:cs="Times New Roman"/>
          <w:sz w:val="24"/>
          <w:szCs w:val="24"/>
        </w:rPr>
        <w:t xml:space="preserve">амяти жертв геноцида советского </w:t>
      </w:r>
      <w:r w:rsidRPr="002A1C00">
        <w:rPr>
          <w:rFonts w:ascii="Times New Roman" w:hAnsi="Times New Roman" w:cs="Times New Roman"/>
          <w:sz w:val="24"/>
          <w:szCs w:val="24"/>
        </w:rPr>
        <w:t>народа.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4.3. Ответственность за содержание в надлежащем состоянии захоронений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останков жертв геноцида советского народа на территории субъекта Российской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Федерации возлагается на органы местного самоуправления.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4.4. На захоронении останков жертв геноцида советского народа должны быть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 xml:space="preserve">Установлены надписи и обозначения, содержащие </w:t>
      </w:r>
      <w:r w:rsidRPr="002A1C00">
        <w:rPr>
          <w:rFonts w:ascii="Times New Roman" w:hAnsi="Times New Roman" w:cs="Times New Roman"/>
          <w:sz w:val="24"/>
          <w:szCs w:val="24"/>
        </w:rPr>
        <w:t>инф</w:t>
      </w:r>
      <w:r w:rsidRPr="002A1C00">
        <w:rPr>
          <w:rFonts w:ascii="Times New Roman" w:hAnsi="Times New Roman" w:cs="Times New Roman"/>
          <w:sz w:val="24"/>
          <w:szCs w:val="24"/>
        </w:rPr>
        <w:t xml:space="preserve">ормацию </w:t>
      </w:r>
      <w:r w:rsidRPr="002A1C00">
        <w:rPr>
          <w:rFonts w:ascii="Times New Roman" w:hAnsi="Times New Roman" w:cs="Times New Roman"/>
          <w:sz w:val="24"/>
          <w:szCs w:val="24"/>
        </w:rPr>
        <w:t>захоронении.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4.5. Обязанность по установке информационных надписей и обозначений на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lastRenderedPageBreak/>
        <w:t>захоронениях останков жертв геноцида советского народа на территории субъекта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Российской Федерации возлагается на органы местного самоуправления.</w:t>
      </w:r>
    </w:p>
    <w:p w:rsidR="003F298B" w:rsidRPr="002A1C00" w:rsidRDefault="003F298B" w:rsidP="002A1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00">
        <w:rPr>
          <w:rFonts w:ascii="Times New Roman" w:hAnsi="Times New Roman" w:cs="Times New Roman"/>
          <w:b/>
          <w:sz w:val="24"/>
          <w:szCs w:val="24"/>
        </w:rPr>
        <w:t>5 Обеспечение сохранности захоронений останков жертв геноцида</w:t>
      </w:r>
    </w:p>
    <w:p w:rsidR="003F298B" w:rsidRPr="002A1C00" w:rsidRDefault="003F298B" w:rsidP="002A1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00">
        <w:rPr>
          <w:rFonts w:ascii="Times New Roman" w:hAnsi="Times New Roman" w:cs="Times New Roman"/>
          <w:b/>
          <w:sz w:val="24"/>
          <w:szCs w:val="24"/>
        </w:rPr>
        <w:t>советского народа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5.1. Захоронения останков жертв геноцида советского народа до принятия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решения об их постановке на государственный учет подлежат охране в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соответствии с требованиями настоящего Федерального закона.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5.2. Граждане и юридические лица несут ответственность за сохранность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захоронений останков жертв геноцида советского народа, находящихся на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земельных участках, правообладателями которых они являются, в соответствии с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5.3. В случае обнаружения на земельном участке (части земельного участка)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непогребенных останков либо неизвестного захоронения (костных останков)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гражданин и (или) юридическое лицо, которые являются правообладателями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данного земельного участка (части земельного участка), либо лицо, обнаружившее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непогребенные останки либо неизвестное захоронение (костные останки) на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земельном участке (части земельного участка), не принадлежащем гражданину и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(или) юридическому лицу, обязаны об этом уведомить в течение трех рабочих дней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со дня указанного обнаружения органы внутренних дел и (или) соответствующий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орган местного самоуправления.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5.4. При наличии оснований полагать, что обнаруженные непогребенные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останки либо неизвестное захоронение (костные останки) могут относиться к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останкам жертв геноцида советского народа, соответствующий орган местного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самоуправления уведомляет национального оператора по увековечению памяти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жертв геноцида советского народа и уполномоченный орган государственной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власти субъекта Российской Федерации о наличии указанных обстоятельств в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течение трех рабочих дней со дня их выявления.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5.5. Если останки жертв геноцида советского народа обнаружены на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земельном участке (части земельного участка), правообладателями которого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 xml:space="preserve">являются гражданин и (или) юридическое лицо, </w:t>
      </w:r>
      <w:r w:rsidRPr="002A1C00">
        <w:rPr>
          <w:rFonts w:ascii="Times New Roman" w:hAnsi="Times New Roman" w:cs="Times New Roman"/>
          <w:sz w:val="24"/>
          <w:szCs w:val="24"/>
        </w:rPr>
        <w:t>уполномоченный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государственной власти субъекта Российской Федерации принимает решение о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перемещении и последующем захоронении (перезахоронении) останков жертв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геноцида советского народа не позднее десяти рабочих дней со дня получения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lastRenderedPageBreak/>
        <w:t>уведомления соответствующего органа местного самоуправления об обнаружении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непогребенных останков либо неизвестного захоронения (костных останков).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5.6. Если останки жертв геноцида советского народа обнаружены на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земельном участке (части земельного участка), правообладателями которого не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являются гражданин и (или) юридическое лицо, уполномоченным органом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государственной власти субъекта Российской Федерации может быть принято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решение о захоронении останков жертв геноцида советского народа на месте их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обнаружения или о захоронении (перезахоронении) останков жертв геноцида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советского народа в ином месте.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5.7. Мероприятия по захоронению (перезахоронению) останков жертв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геноцида советского народа, предусмотренные статьями 4 и 5 Федерального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 xml:space="preserve">закона от 21.04.2025 № 74-ФЗ, а также сопутствующие </w:t>
      </w:r>
      <w:r w:rsidRPr="002A1C00">
        <w:rPr>
          <w:rFonts w:ascii="Times New Roman" w:hAnsi="Times New Roman" w:cs="Times New Roman"/>
          <w:sz w:val="24"/>
          <w:szCs w:val="24"/>
        </w:rPr>
        <w:t>предусмотренные настоящей статьей, проводят</w:t>
      </w:r>
      <w:r w:rsidRPr="002A1C00">
        <w:rPr>
          <w:rFonts w:ascii="Times New Roman" w:hAnsi="Times New Roman" w:cs="Times New Roman"/>
          <w:sz w:val="24"/>
          <w:szCs w:val="24"/>
        </w:rPr>
        <w:t xml:space="preserve">ся в срок, не превышающий шести </w:t>
      </w:r>
      <w:r w:rsidRPr="002A1C00">
        <w:rPr>
          <w:rFonts w:ascii="Times New Roman" w:hAnsi="Times New Roman" w:cs="Times New Roman"/>
          <w:sz w:val="24"/>
          <w:szCs w:val="24"/>
        </w:rPr>
        <w:t>месяцев со дня получения уполномоченным органом государст</w:t>
      </w:r>
      <w:r w:rsidRPr="002A1C00">
        <w:rPr>
          <w:rFonts w:ascii="Times New Roman" w:hAnsi="Times New Roman" w:cs="Times New Roman"/>
          <w:sz w:val="24"/>
          <w:szCs w:val="24"/>
        </w:rPr>
        <w:t xml:space="preserve">венной власти </w:t>
      </w:r>
      <w:r w:rsidRPr="002A1C00">
        <w:rPr>
          <w:rFonts w:ascii="Times New Roman" w:hAnsi="Times New Roman" w:cs="Times New Roman"/>
          <w:sz w:val="24"/>
          <w:szCs w:val="24"/>
        </w:rPr>
        <w:t>субъекта Российской Федерации уведомлени</w:t>
      </w:r>
      <w:r w:rsidRPr="002A1C00">
        <w:rPr>
          <w:rFonts w:ascii="Times New Roman" w:hAnsi="Times New Roman" w:cs="Times New Roman"/>
          <w:sz w:val="24"/>
          <w:szCs w:val="24"/>
        </w:rPr>
        <w:t xml:space="preserve">я об обнаружении останков жертв </w:t>
      </w:r>
      <w:r w:rsidRPr="002A1C00">
        <w:rPr>
          <w:rFonts w:ascii="Times New Roman" w:hAnsi="Times New Roman" w:cs="Times New Roman"/>
          <w:sz w:val="24"/>
          <w:szCs w:val="24"/>
        </w:rPr>
        <w:t>геноцида советского народа.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5.8. Мероприятия по захоронению (</w:t>
      </w:r>
      <w:r w:rsidRPr="002A1C00">
        <w:rPr>
          <w:rFonts w:ascii="Times New Roman" w:hAnsi="Times New Roman" w:cs="Times New Roman"/>
          <w:sz w:val="24"/>
          <w:szCs w:val="24"/>
        </w:rPr>
        <w:t xml:space="preserve">перезахоронению) останков жертв геноцида советского народа обеспечиваются уполномоченным </w:t>
      </w:r>
      <w:r w:rsidRPr="002A1C00">
        <w:rPr>
          <w:rFonts w:ascii="Times New Roman" w:hAnsi="Times New Roman" w:cs="Times New Roman"/>
          <w:sz w:val="24"/>
          <w:szCs w:val="24"/>
        </w:rPr>
        <w:t>государственной власти субъекта Российской Федерации.</w:t>
      </w:r>
    </w:p>
    <w:p w:rsidR="003F298B" w:rsidRPr="002A1C00" w:rsidRDefault="003F298B" w:rsidP="002A1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00">
        <w:rPr>
          <w:rFonts w:ascii="Times New Roman" w:hAnsi="Times New Roman" w:cs="Times New Roman"/>
          <w:b/>
          <w:sz w:val="24"/>
          <w:szCs w:val="24"/>
        </w:rPr>
        <w:t>6 Финансовое и материально-техническое обеспечение мероприятий по</w:t>
      </w:r>
    </w:p>
    <w:p w:rsidR="003F298B" w:rsidRPr="002A1C00" w:rsidRDefault="003F298B" w:rsidP="002A1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00">
        <w:rPr>
          <w:rFonts w:ascii="Times New Roman" w:hAnsi="Times New Roman" w:cs="Times New Roman"/>
          <w:b/>
          <w:sz w:val="24"/>
          <w:szCs w:val="24"/>
        </w:rPr>
        <w:t>увековечению памяти жертв геноцида советского народа в период Великой</w:t>
      </w:r>
    </w:p>
    <w:p w:rsidR="003F298B" w:rsidRPr="002A1C00" w:rsidRDefault="003F298B" w:rsidP="002A1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00">
        <w:rPr>
          <w:rFonts w:ascii="Times New Roman" w:hAnsi="Times New Roman" w:cs="Times New Roman"/>
          <w:b/>
          <w:sz w:val="24"/>
          <w:szCs w:val="24"/>
        </w:rPr>
        <w:t xml:space="preserve">Отечественной войны 1941-1945 годов на территории </w:t>
      </w:r>
      <w:r w:rsidR="002A1C00" w:rsidRPr="002A1C00">
        <w:rPr>
          <w:rFonts w:ascii="Times New Roman" w:hAnsi="Times New Roman" w:cs="Times New Roman"/>
          <w:b/>
          <w:sz w:val="24"/>
          <w:szCs w:val="24"/>
        </w:rPr>
        <w:t>Ильичевского</w:t>
      </w:r>
    </w:p>
    <w:p w:rsidR="003F298B" w:rsidRPr="002A1C00" w:rsidRDefault="003F298B" w:rsidP="002A1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00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2A1C00" w:rsidRPr="002A1C00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2A1C0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3F298B" w:rsidRPr="002A1C00" w:rsidRDefault="003F298B" w:rsidP="002A1C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C00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6.1. Расходы на проведение мероприятий, связанных с увековечением памяти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жертв геноцида советского народа, могут осуществляться за счет средств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федерального бюджета, бюджетов субъектов Российской Федерации и местных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бюджетов в соответствии с полномочиями органов государственной власти и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органов местного самоуправления, установленными настоящим Федеральным</w:t>
      </w:r>
    </w:p>
    <w:p w:rsidR="003F298B" w:rsidRPr="002A1C00" w:rsidRDefault="003F298B" w:rsidP="002A1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C00">
        <w:rPr>
          <w:rFonts w:ascii="Times New Roman" w:hAnsi="Times New Roman" w:cs="Times New Roman"/>
          <w:sz w:val="24"/>
          <w:szCs w:val="24"/>
        </w:rPr>
        <w:t>законом, а также за счет добровольных взносов и пожертвований юридических и</w:t>
      </w:r>
      <w:r w:rsidRPr="002A1C00">
        <w:rPr>
          <w:rFonts w:ascii="Times New Roman" w:hAnsi="Times New Roman" w:cs="Times New Roman"/>
          <w:sz w:val="24"/>
          <w:szCs w:val="24"/>
        </w:rPr>
        <w:t xml:space="preserve"> </w:t>
      </w:r>
      <w:r w:rsidRPr="002A1C00">
        <w:rPr>
          <w:rFonts w:ascii="Times New Roman" w:hAnsi="Times New Roman" w:cs="Times New Roman"/>
          <w:sz w:val="24"/>
          <w:szCs w:val="24"/>
        </w:rPr>
        <w:t>физических лиц.</w:t>
      </w:r>
    </w:p>
    <w:p w:rsidR="003F298B" w:rsidRDefault="003F298B" w:rsidP="003F298B">
      <w:pPr>
        <w:rPr>
          <w:rFonts w:ascii="Times New Roman" w:hAnsi="Times New Roman" w:cs="Times New Roman"/>
          <w:sz w:val="24"/>
          <w:szCs w:val="24"/>
        </w:rPr>
      </w:pPr>
    </w:p>
    <w:p w:rsidR="003F298B" w:rsidRDefault="003F298B" w:rsidP="003F298B">
      <w:pPr>
        <w:rPr>
          <w:rFonts w:ascii="Times New Roman" w:hAnsi="Times New Roman" w:cs="Times New Roman"/>
          <w:sz w:val="24"/>
          <w:szCs w:val="24"/>
        </w:rPr>
      </w:pPr>
    </w:p>
    <w:p w:rsidR="003F298B" w:rsidRDefault="003F298B" w:rsidP="003F298B">
      <w:pPr>
        <w:rPr>
          <w:rFonts w:ascii="Times New Roman" w:hAnsi="Times New Roman" w:cs="Times New Roman"/>
          <w:sz w:val="24"/>
          <w:szCs w:val="24"/>
        </w:rPr>
      </w:pPr>
    </w:p>
    <w:p w:rsidR="003F298B" w:rsidRDefault="003F298B" w:rsidP="003F298B">
      <w:pPr>
        <w:rPr>
          <w:rFonts w:ascii="Times New Roman" w:hAnsi="Times New Roman" w:cs="Times New Roman"/>
          <w:sz w:val="24"/>
          <w:szCs w:val="24"/>
        </w:rPr>
      </w:pPr>
    </w:p>
    <w:p w:rsidR="003F298B" w:rsidRPr="003F298B" w:rsidRDefault="003F298B" w:rsidP="003F298B">
      <w:pPr>
        <w:rPr>
          <w:rFonts w:ascii="Times New Roman" w:hAnsi="Times New Roman" w:cs="Times New Roman"/>
          <w:sz w:val="24"/>
          <w:szCs w:val="24"/>
        </w:rPr>
      </w:pPr>
    </w:p>
    <w:sectPr w:rsidR="003F298B" w:rsidRPr="003F2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8B"/>
    <w:rsid w:val="002A1C00"/>
    <w:rsid w:val="003F298B"/>
    <w:rsid w:val="0084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BF18"/>
  <w15:chartTrackingRefBased/>
  <w15:docId w15:val="{EA531B86-9B6F-4CD7-BA22-16423B79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2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2025-12-22T06:07:00Z</dcterms:created>
  <dcterms:modified xsi:type="dcterms:W3CDTF">2025-12-22T06:22:00Z</dcterms:modified>
</cp:coreProperties>
</file>